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A4B" w:rsidRDefault="00B542A0">
      <w:pPr>
        <w:pStyle w:val="Standard"/>
        <w:widowControl w:val="0"/>
        <w:spacing w:line="288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UMOWA NR </w:t>
      </w:r>
      <w:r w:rsidR="00230765">
        <w:rPr>
          <w:b/>
          <w:bCs/>
          <w:sz w:val="24"/>
          <w:szCs w:val="24"/>
        </w:rPr>
        <w:t>…</w:t>
      </w:r>
      <w:r w:rsidR="0036074C">
        <w:rPr>
          <w:b/>
          <w:bCs/>
          <w:sz w:val="24"/>
          <w:szCs w:val="24"/>
        </w:rPr>
        <w:t>/202</w:t>
      </w:r>
      <w:r w:rsidR="00230765">
        <w:rPr>
          <w:b/>
          <w:bCs/>
          <w:sz w:val="24"/>
          <w:szCs w:val="24"/>
        </w:rPr>
        <w:t>4</w:t>
      </w:r>
    </w:p>
    <w:p w:rsidR="00244A4B" w:rsidRDefault="00244A4B">
      <w:pPr>
        <w:pStyle w:val="Standard"/>
        <w:widowControl w:val="0"/>
        <w:spacing w:line="288" w:lineRule="auto"/>
        <w:rPr>
          <w:sz w:val="24"/>
          <w:szCs w:val="24"/>
        </w:rPr>
      </w:pPr>
    </w:p>
    <w:p w:rsidR="00244A4B" w:rsidRDefault="00B542A0">
      <w:pPr>
        <w:pStyle w:val="Standard"/>
        <w:widowControl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zawarta dnia 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w 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.……………… pomiędzy:</w:t>
      </w:r>
    </w:p>
    <w:p w:rsidR="00244A4B" w:rsidRDefault="00B542A0">
      <w:pPr>
        <w:pStyle w:val="Standard"/>
        <w:widowControl w:val="0"/>
        <w:spacing w:line="36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………………………………………………………………………………………………………. adres………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.………………….…..……………… NIP…………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.……………………… reprezentowaną </w:t>
      </w:r>
      <w:proofErr w:type="gramStart"/>
      <w:r>
        <w:rPr>
          <w:sz w:val="24"/>
          <w:szCs w:val="24"/>
        </w:rPr>
        <w:t>przez  …</w:t>
      </w:r>
      <w:proofErr w:type="gramEnd"/>
      <w:r>
        <w:rPr>
          <w:sz w:val="24"/>
          <w:szCs w:val="24"/>
        </w:rPr>
        <w:t xml:space="preserve">………………………..…………………… zwanym dalej </w:t>
      </w:r>
      <w:r>
        <w:rPr>
          <w:b/>
          <w:bCs/>
          <w:sz w:val="24"/>
          <w:szCs w:val="24"/>
        </w:rPr>
        <w:t>Kontrahentem</w:t>
      </w:r>
    </w:p>
    <w:p w:rsidR="00244A4B" w:rsidRDefault="00B542A0">
      <w:pPr>
        <w:pStyle w:val="Standard"/>
        <w:widowControl w:val="0"/>
        <w:spacing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a </w:t>
      </w:r>
    </w:p>
    <w:p w:rsidR="00244A4B" w:rsidRDefault="00B542A0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Stanisława Miśkowicz Usługi Muzyczne </w:t>
      </w:r>
      <w:r>
        <w:rPr>
          <w:rFonts w:ascii="Times New Roman" w:hAnsi="Times New Roman"/>
          <w:b/>
          <w:bCs/>
          <w:sz w:val="24"/>
          <w:szCs w:val="24"/>
        </w:rPr>
        <w:t>GÓRALSI</w:t>
      </w:r>
      <w:r>
        <w:rPr>
          <w:rFonts w:ascii="Times New Roman" w:hAnsi="Times New Roman"/>
          <w:sz w:val="24"/>
          <w:szCs w:val="24"/>
        </w:rPr>
        <w:t xml:space="preserve">, Zbludza 129, 34-608 Kamienica, NIP: 7371165408, REGON: 369228094 reprezentowanym przez </w:t>
      </w:r>
      <w:r>
        <w:rPr>
          <w:rFonts w:ascii="Times New Roman" w:hAnsi="Times New Roman"/>
          <w:b/>
          <w:bCs/>
          <w:sz w:val="24"/>
          <w:szCs w:val="24"/>
        </w:rPr>
        <w:t>Stanisławę Miśkowicz</w:t>
      </w:r>
      <w:r>
        <w:rPr>
          <w:rFonts w:ascii="Times New Roman" w:hAnsi="Times New Roman"/>
          <w:sz w:val="24"/>
          <w:szCs w:val="24"/>
        </w:rPr>
        <w:t>, zwaną dalej</w:t>
      </w:r>
    </w:p>
    <w:p w:rsidR="00244A4B" w:rsidRDefault="00B542A0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Wykonawcą.</w:t>
      </w:r>
    </w:p>
    <w:p w:rsidR="00244A4B" w:rsidRDefault="00244A4B">
      <w:pPr>
        <w:pStyle w:val="Standard"/>
        <w:widowControl w:val="0"/>
        <w:spacing w:line="288" w:lineRule="auto"/>
        <w:rPr>
          <w:sz w:val="24"/>
          <w:szCs w:val="24"/>
        </w:rPr>
      </w:pPr>
    </w:p>
    <w:p w:rsidR="00244A4B" w:rsidRDefault="00B542A0">
      <w:pPr>
        <w:pStyle w:val="Standard"/>
        <w:widowControl w:val="0"/>
        <w:spacing w:line="288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1</w:t>
      </w:r>
    </w:p>
    <w:p w:rsidR="00244A4B" w:rsidRDefault="00B542A0">
      <w:pPr>
        <w:pStyle w:val="Standard"/>
        <w:widowControl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Przedmiotem niniejszej umowy jest autorski występ Zespołu Góralsi, który odbędzie się, zgodnie ze wskazaniem Kontrahenta dnia ………………………………. r., podczas ……………………… …………………………………………………………………………………………………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.……………………………… w ……………………………… ok. godziny ……………………</w:t>
      </w:r>
      <w:proofErr w:type="gramStart"/>
      <w:r>
        <w:rPr>
          <w:sz w:val="24"/>
          <w:szCs w:val="24"/>
        </w:rPr>
        <w:t>… .</w:t>
      </w:r>
      <w:proofErr w:type="gramEnd"/>
    </w:p>
    <w:p w:rsidR="00244A4B" w:rsidRDefault="00244A4B">
      <w:pPr>
        <w:pStyle w:val="Standard"/>
        <w:widowControl w:val="0"/>
        <w:spacing w:line="288" w:lineRule="auto"/>
        <w:rPr>
          <w:sz w:val="24"/>
          <w:szCs w:val="24"/>
        </w:rPr>
      </w:pPr>
    </w:p>
    <w:p w:rsidR="00244A4B" w:rsidRDefault="00B542A0">
      <w:pPr>
        <w:pStyle w:val="Standard"/>
        <w:widowControl w:val="0"/>
        <w:spacing w:line="288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2</w:t>
      </w:r>
    </w:p>
    <w:p w:rsidR="00244A4B" w:rsidRDefault="00B542A0">
      <w:pPr>
        <w:pStyle w:val="Standard"/>
        <w:widowControl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 przygotowanie i wykonanie koncertu strony ustalają wynagrodzenie w wysokości 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zł. (słownie: ……………………………………………………………………………………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…). Należność ta zostanie zapłacona Wykonawcy przez Kontrahenta gotówką lub przelewem na nr rachunku bankowego: </w:t>
      </w:r>
      <w:r>
        <w:rPr>
          <w:b/>
          <w:bCs/>
          <w:color w:val="29281B"/>
          <w:sz w:val="24"/>
          <w:szCs w:val="24"/>
          <w:u w:color="29281B"/>
        </w:rPr>
        <w:t xml:space="preserve">85 1090 2835 0000 0001 3576 9406 </w:t>
      </w:r>
      <w:r>
        <w:rPr>
          <w:sz w:val="24"/>
          <w:szCs w:val="24"/>
        </w:rPr>
        <w:t>w terminie 7 dni od dnia dostarczenia rachunku do niniejszej umowy, wystawionego po wykonaniu koncertu.</w:t>
      </w:r>
    </w:p>
    <w:p w:rsidR="00244A4B" w:rsidRDefault="00244A4B">
      <w:pPr>
        <w:pStyle w:val="Standard"/>
        <w:widowControl w:val="0"/>
        <w:spacing w:line="288" w:lineRule="auto"/>
        <w:rPr>
          <w:sz w:val="24"/>
          <w:szCs w:val="24"/>
        </w:rPr>
      </w:pPr>
    </w:p>
    <w:p w:rsidR="00244A4B" w:rsidRDefault="00B542A0">
      <w:pPr>
        <w:pStyle w:val="Standard"/>
        <w:widowControl w:val="0"/>
        <w:spacing w:line="288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3</w:t>
      </w:r>
    </w:p>
    <w:p w:rsidR="00244A4B" w:rsidRDefault="00B542A0">
      <w:pPr>
        <w:pStyle w:val="Standard"/>
        <w:widowControl w:val="0"/>
        <w:numPr>
          <w:ilvl w:val="0"/>
          <w:numId w:val="2"/>
        </w:num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Obie strony uzgadniają, że próba techniczna i akustyczna Zespołu odbędzie się najpóźniej na 30 min. przed występem.</w:t>
      </w:r>
    </w:p>
    <w:p w:rsidR="00244A4B" w:rsidRDefault="00B542A0">
      <w:pPr>
        <w:pStyle w:val="Standard"/>
        <w:widowControl w:val="0"/>
        <w:numPr>
          <w:ilvl w:val="0"/>
          <w:numId w:val="2"/>
        </w:num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Kontrahent zapewni Wykonawcy garderobę pod sceną oraz catering w czasie prób i występów.</w:t>
      </w:r>
    </w:p>
    <w:p w:rsidR="00244A4B" w:rsidRDefault="00B542A0">
      <w:pPr>
        <w:pStyle w:val="Standard"/>
        <w:widowControl w:val="0"/>
        <w:numPr>
          <w:ilvl w:val="0"/>
          <w:numId w:val="2"/>
        </w:num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Kontrahent ma obowiązek zapewnić profesjonalną ochronę obiektu, sceny i zaplecza sceny oraz bezpieczeństwo osób występujących w czasie koncertu.</w:t>
      </w:r>
    </w:p>
    <w:p w:rsidR="00244A4B" w:rsidRDefault="00244A4B">
      <w:pPr>
        <w:pStyle w:val="Standard"/>
        <w:widowControl w:val="0"/>
        <w:spacing w:line="288" w:lineRule="auto"/>
        <w:jc w:val="center"/>
        <w:rPr>
          <w:sz w:val="24"/>
          <w:szCs w:val="24"/>
        </w:rPr>
      </w:pPr>
    </w:p>
    <w:p w:rsidR="00244A4B" w:rsidRDefault="00B542A0">
      <w:pPr>
        <w:pStyle w:val="Standard"/>
        <w:widowControl w:val="0"/>
        <w:spacing w:line="288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4</w:t>
      </w:r>
    </w:p>
    <w:p w:rsidR="00244A4B" w:rsidRDefault="00B542A0">
      <w:pPr>
        <w:pStyle w:val="Standard"/>
        <w:widowControl w:val="0"/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 wyraża zgodę na używanie przez Kontrahenta znaku </w:t>
      </w:r>
      <w:proofErr w:type="spellStart"/>
      <w:r>
        <w:rPr>
          <w:sz w:val="24"/>
          <w:szCs w:val="24"/>
        </w:rPr>
        <w:t>słowno</w:t>
      </w:r>
      <w:proofErr w:type="spellEnd"/>
      <w:r>
        <w:rPr>
          <w:sz w:val="24"/>
          <w:szCs w:val="24"/>
        </w:rPr>
        <w:t xml:space="preserve"> - graficznego GÓRALSI wyłącznie w celach reklamy i promocji koncertu będącego przedmiotem niniejszej umowy.</w:t>
      </w:r>
    </w:p>
    <w:p w:rsidR="00244A4B" w:rsidRDefault="00244A4B">
      <w:pPr>
        <w:pStyle w:val="Standard"/>
        <w:widowControl w:val="0"/>
        <w:spacing w:line="288" w:lineRule="auto"/>
        <w:jc w:val="center"/>
        <w:rPr>
          <w:b/>
          <w:bCs/>
          <w:sz w:val="24"/>
          <w:szCs w:val="24"/>
        </w:rPr>
      </w:pPr>
    </w:p>
    <w:p w:rsidR="00244A4B" w:rsidRDefault="00B542A0">
      <w:pPr>
        <w:pStyle w:val="Standard"/>
        <w:widowControl w:val="0"/>
        <w:spacing w:line="288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5</w:t>
      </w:r>
    </w:p>
    <w:p w:rsidR="00244A4B" w:rsidRDefault="00B542A0">
      <w:pPr>
        <w:pStyle w:val="Standard"/>
        <w:widowControl w:val="0"/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Wykonawca zobowiązuje się przenieść na Kontrahenta całość praw autorskich do dzieła, bez żadnych ograniczeń czasowych i terytorialnych, na wszelkich znanych w chwili zawarcia niniejszej umowy polach eksploatacji.</w:t>
      </w:r>
    </w:p>
    <w:p w:rsidR="00230765" w:rsidRDefault="00230765">
      <w:pPr>
        <w:pStyle w:val="Standard"/>
        <w:widowControl w:val="0"/>
        <w:spacing w:line="288" w:lineRule="auto"/>
        <w:jc w:val="center"/>
        <w:rPr>
          <w:b/>
          <w:bCs/>
          <w:sz w:val="24"/>
          <w:szCs w:val="24"/>
        </w:rPr>
      </w:pPr>
    </w:p>
    <w:p w:rsidR="00230765" w:rsidRDefault="00230765">
      <w:pPr>
        <w:pStyle w:val="Standard"/>
        <w:widowControl w:val="0"/>
        <w:spacing w:line="288" w:lineRule="auto"/>
        <w:jc w:val="center"/>
        <w:rPr>
          <w:b/>
          <w:bCs/>
          <w:sz w:val="24"/>
          <w:szCs w:val="24"/>
        </w:rPr>
      </w:pPr>
    </w:p>
    <w:p w:rsidR="00244A4B" w:rsidRDefault="00B542A0">
      <w:pPr>
        <w:pStyle w:val="Standard"/>
        <w:widowControl w:val="0"/>
        <w:spacing w:line="288" w:lineRule="auto"/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lastRenderedPageBreak/>
        <w:t>§ 6</w:t>
      </w:r>
    </w:p>
    <w:p w:rsidR="00244A4B" w:rsidRDefault="00B542A0">
      <w:pPr>
        <w:pStyle w:val="Standard"/>
        <w:widowControl w:val="0"/>
        <w:numPr>
          <w:ilvl w:val="0"/>
          <w:numId w:val="4"/>
        </w:num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przypadku odwołania koncertu przez Kontrahenta, po zawarciu niniejszej umowy, zapłaci on Wykonawcy karę umowną w wysokości: </w:t>
      </w:r>
    </w:p>
    <w:p w:rsidR="00244A4B" w:rsidRDefault="00B542A0">
      <w:pPr>
        <w:pStyle w:val="Standard"/>
        <w:widowControl w:val="0"/>
        <w:numPr>
          <w:ilvl w:val="0"/>
          <w:numId w:val="6"/>
        </w:num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20% kwoty określonej w §2 w przypadku</w:t>
      </w:r>
      <w:r w:rsidR="0036074C">
        <w:rPr>
          <w:sz w:val="24"/>
          <w:szCs w:val="24"/>
        </w:rPr>
        <w:t>,</w:t>
      </w:r>
      <w:r>
        <w:rPr>
          <w:sz w:val="24"/>
          <w:szCs w:val="24"/>
        </w:rPr>
        <w:t xml:space="preserve"> jeżeli Kontrahent odwoła </w:t>
      </w:r>
      <w:r w:rsidR="0036074C">
        <w:rPr>
          <w:sz w:val="24"/>
          <w:szCs w:val="24"/>
        </w:rPr>
        <w:t>występ</w:t>
      </w:r>
      <w:r>
        <w:rPr>
          <w:sz w:val="24"/>
          <w:szCs w:val="24"/>
        </w:rPr>
        <w:t xml:space="preserve"> wcześniej niż w dniu koncertu, </w:t>
      </w:r>
    </w:p>
    <w:p w:rsidR="00244A4B" w:rsidRDefault="00B542A0">
      <w:pPr>
        <w:pStyle w:val="Standard"/>
        <w:widowControl w:val="0"/>
        <w:numPr>
          <w:ilvl w:val="0"/>
          <w:numId w:val="6"/>
        </w:num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50% kwoty określonej w §2, jeżeli odwoła on występ Zespołu w dniu koncertu.</w:t>
      </w:r>
    </w:p>
    <w:p w:rsidR="00244A4B" w:rsidRDefault="00B542A0">
      <w:pPr>
        <w:pStyle w:val="Standard"/>
        <w:widowControl w:val="0"/>
        <w:numPr>
          <w:ilvl w:val="0"/>
          <w:numId w:val="7"/>
        </w:num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Kontrahent zapłaci również karę umowną w wysokości 20% kwoty określonej w §2, w przypadku niewywiązania się przez niego ze swoich obowiązków wynikających z niniejszej umowy. </w:t>
      </w:r>
    </w:p>
    <w:p w:rsidR="00244A4B" w:rsidRDefault="00B542A0">
      <w:pPr>
        <w:pStyle w:val="Standard"/>
        <w:widowControl w:val="0"/>
        <w:numPr>
          <w:ilvl w:val="0"/>
          <w:numId w:val="4"/>
        </w:num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przypadku odwołania koncertu przez Wykonawcę, po zawarciu niniejszej umowy, zapłaci on Kontrahentowi karę umowną w wysokości: </w:t>
      </w:r>
    </w:p>
    <w:p w:rsidR="00244A4B" w:rsidRDefault="00B542A0">
      <w:pPr>
        <w:pStyle w:val="Standard"/>
        <w:widowControl w:val="0"/>
        <w:numPr>
          <w:ilvl w:val="0"/>
          <w:numId w:val="9"/>
        </w:num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20% kwoty określonej w §2, jeżeli Zespół odwoła </w:t>
      </w:r>
      <w:r w:rsidR="0036074C">
        <w:rPr>
          <w:sz w:val="24"/>
          <w:szCs w:val="24"/>
        </w:rPr>
        <w:t>występ</w:t>
      </w:r>
      <w:r>
        <w:rPr>
          <w:sz w:val="24"/>
          <w:szCs w:val="24"/>
        </w:rPr>
        <w:t xml:space="preserve"> wcześniej niż w dniu koncertu, </w:t>
      </w:r>
    </w:p>
    <w:p w:rsidR="00244A4B" w:rsidRDefault="00B542A0">
      <w:pPr>
        <w:pStyle w:val="Standard"/>
        <w:widowControl w:val="0"/>
        <w:numPr>
          <w:ilvl w:val="0"/>
          <w:numId w:val="9"/>
        </w:num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50% kwoty określonej w §2, jeżeli odwoła on występ w dniu koncertu.</w:t>
      </w:r>
    </w:p>
    <w:p w:rsidR="00244A4B" w:rsidRDefault="00B542A0">
      <w:pPr>
        <w:pStyle w:val="Standard"/>
        <w:widowControl w:val="0"/>
        <w:numPr>
          <w:ilvl w:val="0"/>
          <w:numId w:val="10"/>
        </w:num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Wykonawca zapłaci również karę umowną w wysokości 20% kwoty określonej w §2, w przypadku niewywiązania się przez niego ze swoich obowiązków wynikających z niniejszej umowy.</w:t>
      </w:r>
    </w:p>
    <w:p w:rsidR="00244A4B" w:rsidRDefault="00B542A0">
      <w:pPr>
        <w:pStyle w:val="Standard"/>
        <w:widowControl w:val="0"/>
        <w:numPr>
          <w:ilvl w:val="0"/>
          <w:numId w:val="4"/>
        </w:num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W przypadku działania siły wyższej uniemożliwiającej realizację niniejszej umowy (w szczególności choroba, wypadek lub kontuzja uniemożliwiająca wykonanie partii instrumentalnej lub wokalnej, katastrofalne działanie przyrody, etc</w:t>
      </w:r>
      <w:r w:rsidR="0036074C">
        <w:rPr>
          <w:sz w:val="24"/>
          <w:szCs w:val="24"/>
        </w:rPr>
        <w:t>.</w:t>
      </w:r>
      <w:r>
        <w:rPr>
          <w:sz w:val="24"/>
          <w:szCs w:val="24"/>
        </w:rPr>
        <w:t>) strony pokryją własne koszty i nie będą wnosić roszczeń do drugiej strony.</w:t>
      </w:r>
    </w:p>
    <w:p w:rsidR="00244A4B" w:rsidRDefault="00244A4B">
      <w:pPr>
        <w:pStyle w:val="Standard"/>
        <w:widowControl w:val="0"/>
        <w:spacing w:line="288" w:lineRule="auto"/>
        <w:jc w:val="center"/>
        <w:rPr>
          <w:sz w:val="24"/>
          <w:szCs w:val="24"/>
        </w:rPr>
      </w:pPr>
    </w:p>
    <w:p w:rsidR="00244A4B" w:rsidRDefault="00B542A0">
      <w:pPr>
        <w:pStyle w:val="Standard"/>
        <w:widowControl w:val="0"/>
        <w:spacing w:line="288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7</w:t>
      </w:r>
    </w:p>
    <w:p w:rsidR="00244A4B" w:rsidRDefault="00B542A0">
      <w:pPr>
        <w:pStyle w:val="Standard"/>
        <w:widowControl w:val="0"/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Kontrahent zobowiązuje się uiścić należne ewentualne opłaty związane z występem Wykonawcy do </w:t>
      </w:r>
      <w:proofErr w:type="spellStart"/>
      <w:r>
        <w:rPr>
          <w:sz w:val="24"/>
          <w:szCs w:val="24"/>
        </w:rPr>
        <w:t>ZAiKSu</w:t>
      </w:r>
      <w:proofErr w:type="spellEnd"/>
      <w:r>
        <w:rPr>
          <w:sz w:val="24"/>
          <w:szCs w:val="24"/>
        </w:rPr>
        <w:t>.</w:t>
      </w:r>
    </w:p>
    <w:p w:rsidR="00244A4B" w:rsidRDefault="00B542A0">
      <w:pPr>
        <w:pStyle w:val="Standard"/>
        <w:widowControl w:val="0"/>
        <w:spacing w:line="288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8</w:t>
      </w:r>
    </w:p>
    <w:p w:rsidR="00244A4B" w:rsidRDefault="00B542A0">
      <w:pPr>
        <w:pStyle w:val="Domyl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Wszelkie zmiany i uzupełnienia do niniejszej umowy wymagają formy pisemnej w postaci aneksu pod rygorem nieważności.</w:t>
      </w:r>
    </w:p>
    <w:p w:rsidR="00244A4B" w:rsidRDefault="00B542A0">
      <w:pPr>
        <w:pStyle w:val="Domyl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9</w:t>
      </w:r>
    </w:p>
    <w:p w:rsidR="00244A4B" w:rsidRDefault="00B542A0">
      <w:pPr>
        <w:pStyle w:val="Domyl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sprawach nieuregulowanych niniejszą umową stosuje się odpowiednio przepisy Kodeksu Cywilnego.</w:t>
      </w:r>
    </w:p>
    <w:p w:rsidR="00244A4B" w:rsidRDefault="00B542A0">
      <w:pPr>
        <w:pStyle w:val="Domyl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10</w:t>
      </w:r>
    </w:p>
    <w:p w:rsidR="00244A4B" w:rsidRDefault="00B542A0">
      <w:pPr>
        <w:pStyle w:val="Domyl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Postanowienie dodatkowe </w:t>
      </w:r>
      <w:proofErr w:type="gramStart"/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 .</w:t>
      </w:r>
      <w:proofErr w:type="gramEnd"/>
    </w:p>
    <w:p w:rsidR="00244A4B" w:rsidRDefault="00244A4B">
      <w:pPr>
        <w:pStyle w:val="Domyl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44A4B" w:rsidRDefault="00B542A0">
      <w:pPr>
        <w:pStyle w:val="Domyl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11</w:t>
      </w:r>
    </w:p>
    <w:p w:rsidR="00244A4B" w:rsidRDefault="00B542A0">
      <w:pPr>
        <w:pStyle w:val="Domyl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Umowę sporządzono w dwóch jednobrzmiących egzemplarzach, po jednym dla każdej ze stron.</w:t>
      </w:r>
    </w:p>
    <w:p w:rsidR="00244A4B" w:rsidRDefault="00244A4B">
      <w:pPr>
        <w:pStyle w:val="Standard"/>
        <w:widowControl w:val="0"/>
        <w:spacing w:line="288" w:lineRule="auto"/>
        <w:rPr>
          <w:sz w:val="24"/>
          <w:szCs w:val="24"/>
        </w:rPr>
      </w:pPr>
    </w:p>
    <w:p w:rsidR="0036074C" w:rsidRDefault="0036074C">
      <w:pPr>
        <w:pStyle w:val="Standard"/>
        <w:widowControl w:val="0"/>
        <w:spacing w:line="288" w:lineRule="auto"/>
        <w:rPr>
          <w:sz w:val="24"/>
          <w:szCs w:val="24"/>
        </w:rPr>
      </w:pPr>
    </w:p>
    <w:p w:rsidR="0036074C" w:rsidRDefault="0036074C">
      <w:pPr>
        <w:pStyle w:val="Standard"/>
        <w:widowControl w:val="0"/>
        <w:spacing w:line="288" w:lineRule="auto"/>
        <w:rPr>
          <w:sz w:val="24"/>
          <w:szCs w:val="24"/>
        </w:rPr>
      </w:pPr>
    </w:p>
    <w:p w:rsidR="00244A4B" w:rsidRDefault="00B542A0">
      <w:pPr>
        <w:pStyle w:val="Standard"/>
        <w:widowControl w:val="0"/>
        <w:spacing w:line="288" w:lineRule="auto"/>
        <w:jc w:val="center"/>
      </w:pPr>
      <w:r>
        <w:rPr>
          <w:b/>
          <w:bCs/>
          <w:sz w:val="24"/>
          <w:szCs w:val="24"/>
        </w:rPr>
        <w:t>KONTRAHENT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WYKONAWCA</w:t>
      </w:r>
    </w:p>
    <w:sectPr w:rsidR="00244A4B">
      <w:headerReference w:type="default" r:id="rId7"/>
      <w:footerReference w:type="default" r:id="rId8"/>
      <w:pgSz w:w="11900" w:h="16840"/>
      <w:pgMar w:top="720" w:right="1134" w:bottom="72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318D" w:rsidRDefault="00AB318D">
      <w:r>
        <w:separator/>
      </w:r>
    </w:p>
  </w:endnote>
  <w:endnote w:type="continuationSeparator" w:id="0">
    <w:p w:rsidR="00AB318D" w:rsidRDefault="00AB3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4A4B" w:rsidRDefault="00B542A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318D" w:rsidRDefault="00AB318D">
      <w:r>
        <w:separator/>
      </w:r>
    </w:p>
  </w:footnote>
  <w:footnote w:type="continuationSeparator" w:id="0">
    <w:p w:rsidR="00AB318D" w:rsidRDefault="00AB3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4A4B" w:rsidRDefault="00244A4B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747CA"/>
    <w:multiLevelType w:val="hybridMultilevel"/>
    <w:tmpl w:val="4970B9B0"/>
    <w:numStyleLink w:val="Zaimportowanystyl1"/>
  </w:abstractNum>
  <w:abstractNum w:abstractNumId="1" w15:restartNumberingAfterBreak="0">
    <w:nsid w:val="0E022263"/>
    <w:multiLevelType w:val="hybridMultilevel"/>
    <w:tmpl w:val="C3B46AC8"/>
    <w:styleLink w:val="Zaimportowanystyl3"/>
    <w:lvl w:ilvl="0" w:tplc="DBF4CBD2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346EB4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D867C4">
      <w:start w:val="1"/>
      <w:numFmt w:val="lowerRoman"/>
      <w:lvlText w:val="%3."/>
      <w:lvlJc w:val="left"/>
      <w:pPr>
        <w:ind w:left="25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80395C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00F5B4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2E23D2">
      <w:start w:val="1"/>
      <w:numFmt w:val="lowerRoman"/>
      <w:lvlText w:val="%6."/>
      <w:lvlJc w:val="left"/>
      <w:pPr>
        <w:ind w:left="468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E09A3C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2860DC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53ED6AE">
      <w:start w:val="1"/>
      <w:numFmt w:val="lowerRoman"/>
      <w:lvlText w:val="%9."/>
      <w:lvlJc w:val="left"/>
      <w:pPr>
        <w:ind w:left="684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7380735"/>
    <w:multiLevelType w:val="hybridMultilevel"/>
    <w:tmpl w:val="2F94B2C2"/>
    <w:numStyleLink w:val="Zaimportowanystyl2"/>
  </w:abstractNum>
  <w:abstractNum w:abstractNumId="3" w15:restartNumberingAfterBreak="0">
    <w:nsid w:val="2AB10202"/>
    <w:multiLevelType w:val="hybridMultilevel"/>
    <w:tmpl w:val="0EA40FB2"/>
    <w:numStyleLink w:val="Zaimportowanystyl4"/>
  </w:abstractNum>
  <w:abstractNum w:abstractNumId="4" w15:restartNumberingAfterBreak="0">
    <w:nsid w:val="424C2BE7"/>
    <w:multiLevelType w:val="hybridMultilevel"/>
    <w:tmpl w:val="0EA40FB2"/>
    <w:styleLink w:val="Zaimportowanystyl4"/>
    <w:lvl w:ilvl="0" w:tplc="73E0B266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8EDFA8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82A398">
      <w:start w:val="1"/>
      <w:numFmt w:val="lowerRoman"/>
      <w:lvlText w:val="%3."/>
      <w:lvlJc w:val="left"/>
      <w:pPr>
        <w:ind w:left="25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FE1F30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DEB700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9C8B2E">
      <w:start w:val="1"/>
      <w:numFmt w:val="lowerRoman"/>
      <w:lvlText w:val="%6."/>
      <w:lvlJc w:val="left"/>
      <w:pPr>
        <w:ind w:left="468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0CDED0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C2939A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1380DDA">
      <w:start w:val="1"/>
      <w:numFmt w:val="lowerRoman"/>
      <w:lvlText w:val="%9."/>
      <w:lvlJc w:val="left"/>
      <w:pPr>
        <w:ind w:left="684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715520E"/>
    <w:multiLevelType w:val="hybridMultilevel"/>
    <w:tmpl w:val="2F94B2C2"/>
    <w:styleLink w:val="Zaimportowanystyl2"/>
    <w:lvl w:ilvl="0" w:tplc="2E5C052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16BBC4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86A890">
      <w:start w:val="1"/>
      <w:numFmt w:val="lowerRoman"/>
      <w:lvlText w:val="%3."/>
      <w:lvlJc w:val="left"/>
      <w:pPr>
        <w:tabs>
          <w:tab w:val="num" w:pos="2124"/>
        </w:tabs>
        <w:ind w:left="2136" w:hanging="2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A3C62B8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1260AC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0EE198">
      <w:start w:val="1"/>
      <w:numFmt w:val="lowerRoman"/>
      <w:lvlText w:val="%6."/>
      <w:lvlJc w:val="left"/>
      <w:pPr>
        <w:tabs>
          <w:tab w:val="num" w:pos="4248"/>
        </w:tabs>
        <w:ind w:left="4260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8E763E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6C8C360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AEEBB4">
      <w:start w:val="1"/>
      <w:numFmt w:val="lowerRoman"/>
      <w:suff w:val="nothing"/>
      <w:lvlText w:val="%9."/>
      <w:lvlJc w:val="left"/>
      <w:pPr>
        <w:ind w:left="6384" w:hanging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B8B6F2F"/>
    <w:multiLevelType w:val="hybridMultilevel"/>
    <w:tmpl w:val="C3B46AC8"/>
    <w:numStyleLink w:val="Zaimportowanystyl3"/>
  </w:abstractNum>
  <w:abstractNum w:abstractNumId="7" w15:restartNumberingAfterBreak="0">
    <w:nsid w:val="71AE6F07"/>
    <w:multiLevelType w:val="hybridMultilevel"/>
    <w:tmpl w:val="4970B9B0"/>
    <w:styleLink w:val="Zaimportowanystyl1"/>
    <w:lvl w:ilvl="0" w:tplc="2C40DF28">
      <w:start w:val="1"/>
      <w:numFmt w:val="decimal"/>
      <w:lvlText w:val="%1."/>
      <w:lvlJc w:val="left"/>
      <w:pPr>
        <w:tabs>
          <w:tab w:val="num" w:pos="348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163956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CEAADA4">
      <w:start w:val="1"/>
      <w:numFmt w:val="lowerRoman"/>
      <w:lvlText w:val="%3."/>
      <w:lvlJc w:val="left"/>
      <w:pPr>
        <w:tabs>
          <w:tab w:val="num" w:pos="2124"/>
        </w:tabs>
        <w:ind w:left="2136" w:hanging="2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18D664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868848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A49688">
      <w:start w:val="1"/>
      <w:numFmt w:val="lowerRoman"/>
      <w:lvlText w:val="%6."/>
      <w:lvlJc w:val="left"/>
      <w:pPr>
        <w:tabs>
          <w:tab w:val="num" w:pos="4248"/>
        </w:tabs>
        <w:ind w:left="4260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2A34BE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FCA76E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BABF80">
      <w:start w:val="1"/>
      <w:numFmt w:val="lowerRoman"/>
      <w:suff w:val="nothing"/>
      <w:lvlText w:val="%9."/>
      <w:lvlJc w:val="left"/>
      <w:pPr>
        <w:ind w:left="6384" w:hanging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2"/>
    <w:lvlOverride w:ilvl="0">
      <w:startOverride w:val="2"/>
    </w:lvlOverride>
  </w:num>
  <w:num w:numId="8">
    <w:abstractNumId w:val="4"/>
  </w:num>
  <w:num w:numId="9">
    <w:abstractNumId w:val="3"/>
  </w:num>
  <w:num w:numId="10">
    <w:abstractNumId w:val="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A4B"/>
    <w:rsid w:val="00230765"/>
    <w:rsid w:val="00244A4B"/>
    <w:rsid w:val="0036074C"/>
    <w:rsid w:val="00AB318D"/>
    <w:rsid w:val="00B5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858E2A"/>
  <w15:docId w15:val="{4293179D-E18C-1746-8BED-F92BB2469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Standard">
    <w:name w:val="Standard"/>
    <w:rPr>
      <w:rFonts w:cs="Arial Unicode MS"/>
      <w:color w:val="000000"/>
      <w:u w:color="000000"/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5"/>
      </w:numPr>
    </w:pPr>
  </w:style>
  <w:style w:type="numbering" w:customStyle="1" w:styleId="Zaimportowanystyl4">
    <w:name w:val="Zaimportowany styl 4"/>
    <w:pPr>
      <w:numPr>
        <w:numId w:val="8"/>
      </w:numPr>
    </w:pPr>
  </w:style>
  <w:style w:type="paragraph" w:customStyle="1" w:styleId="Domylne">
    <w:name w:val="Domyślne"/>
    <w:rPr>
      <w:rFonts w:ascii="Helvetica Neue" w:hAnsi="Helvetica Neue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524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Paweł Miśkowicz</cp:lastModifiedBy>
  <cp:revision>3</cp:revision>
  <dcterms:created xsi:type="dcterms:W3CDTF">2023-05-04T06:29:00Z</dcterms:created>
  <dcterms:modified xsi:type="dcterms:W3CDTF">2024-05-23T14:55:00Z</dcterms:modified>
</cp:coreProperties>
</file>